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21A1B" w14:textId="77777777" w:rsidR="00C35273" w:rsidRDefault="00AA402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16802E97" w14:textId="77777777" w:rsidR="00C35273" w:rsidRDefault="00AA402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4E8813D9" w14:textId="77777777" w:rsidR="00C35273" w:rsidRDefault="00AA402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556E4020" w14:textId="0779365C" w:rsidR="00C35273" w:rsidRDefault="00AA402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Учреждение образования: </w:t>
      </w:r>
      <w:r w:rsidR="00AA4FAD" w:rsidRPr="00AA4FAD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kk-KZ"/>
        </w:rPr>
        <w:t>Д</w:t>
      </w:r>
      <w:r w:rsidRPr="00AA4FAD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етский сад «</w:t>
      </w:r>
      <w:r w:rsidR="00DD206D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Pr="00AA4FAD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»</w:t>
      </w:r>
    </w:p>
    <w:p w14:paraId="019EF2BB" w14:textId="475BCA50" w:rsidR="00C35273" w:rsidRPr="00DD206D" w:rsidRDefault="00AA402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AA4FAD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средняя группа</w:t>
      </w:r>
      <w:r w:rsidR="00DD206D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«Малышарики-Старс»</w:t>
      </w:r>
      <w:bookmarkStart w:id="0" w:name="_GoBack"/>
      <w:bookmarkEnd w:id="0"/>
    </w:p>
    <w:p w14:paraId="49D2A103" w14:textId="77777777" w:rsidR="00C35273" w:rsidRDefault="00AA4020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AA4FAD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3-х лет</w:t>
      </w:r>
    </w:p>
    <w:p w14:paraId="3077C8F5" w14:textId="77777777" w:rsidR="00C35273" w:rsidRDefault="00AA402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AA4FAD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апрель, 2024 - 2025 учебный год.</w:t>
      </w:r>
    </w:p>
    <w:p w14:paraId="7E652E46" w14:textId="77777777" w:rsidR="00C35273" w:rsidRDefault="00C35273"/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015"/>
        <w:gridCol w:w="9285"/>
      </w:tblGrid>
      <w:tr w:rsidR="00C35273" w14:paraId="198669E8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D3A61" w14:textId="77777777" w:rsidR="00C35273" w:rsidRDefault="00AA402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01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A553F6" w14:textId="77777777" w:rsidR="00C35273" w:rsidRDefault="00AA402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8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92CB1A" w14:textId="77777777" w:rsidR="00C35273" w:rsidRDefault="00AA402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C35273" w14:paraId="312F9C1A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9AB5E" w14:textId="77777777" w:rsidR="00C35273" w:rsidRDefault="00AA40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01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5016EF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8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8C83DF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Ходьба. Ходить обычно, на носках, с высоким подниманием колен, приставным шагом вперед, назад; по одному, по два (парами); в разных направлениях: по прямой, по кругу, «змейкой», врассыпную; ходить с выполнением заданий ходить с высоким подниманием колен; ходить</w:t>
            </w:r>
          </w:p>
          <w:p w14:paraId="4EABF2EE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равновесии. Ходить по прямой дорожке, ходить по гимнастической скамейке, ходить с высоким подниманием колен, ходить по наклонной доске высотой 20-30см, ходить по веревке, сохраняя равновесие.</w:t>
            </w:r>
          </w:p>
          <w:p w14:paraId="35936409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Бег. Бегать обычно, на носках, с высоким поднимание колен, в колонне по одному, с одной стороны площадки на другую, в разных направлениях: по прямой, по кругу, «змейкой», врассыпную; бегать с выполнением определенных заданий: с остановкой, бегать по сигналу в указанное место; бегать с изменением темпа: в быстром (до 10 – 20 м), без остановки в медленном темпе (в течение 50-60 секунд).</w:t>
            </w:r>
          </w:p>
          <w:p w14:paraId="7271835C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Катание, бросание, ловля. Катать мяч двумя руками; бросать мяч через сетку; метать в цель; метать в вертикальную цель правой и левой рукой; бросать мяч на расстоянии 1-1,5 метра.</w:t>
            </w:r>
          </w:p>
          <w:p w14:paraId="07C95550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Ползание, лазанье. Влезать под дугу; влезать в обруч, вертикально расположенного на полу.</w:t>
            </w:r>
          </w:p>
          <w:p w14:paraId="51DA9F53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Прыжки. Прыгать на двух ногах; подпрыгивать на двух ногах (ноги вместе – ноги врозь); прыгать на двух ногах (ноги вместе), прыгать на двух ногах (ноги врозь) с продвижением вперед; прыгать в глубину (с высоты 15–20 сантиметров); подпрыгивать с ноги на ногу.</w:t>
            </w:r>
          </w:p>
          <w:p w14:paraId="4B1F1502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Построение, перестроение. Построение друг за другом, рядом друг с другом, в круг (по зрительным ориентирам). Обучать умению находить свое место в строю, в круге с небольшой группой и всей группой (с помощью педагога, по зрительным ориентирам).</w:t>
            </w:r>
          </w:p>
          <w:p w14:paraId="0275D01D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упражнения.</w:t>
            </w:r>
          </w:p>
          <w:p w14:paraId="7CBD889A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с предметами: с флажками, полотенцами, мячами; без предмета.</w:t>
            </w:r>
          </w:p>
          <w:p w14:paraId="0E2E7243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рук и плечевого пояса:</w:t>
            </w:r>
          </w:p>
          <w:p w14:paraId="26E2378D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стоя, ноги на ширине плеч, флажок в одной руке, поднять руки вверх, наклониться в одну и другую сторону: "Ветер колышет флажок"; сидя, ноги вытянуть, флажок в одной руке, поднять руку вверх, помахать флажком над головой и опустить; стоя, ос, руки внизу: вытянуть руки в стороны; согнуть в локтях на уровне груди произнести, крутить кисти перед собой, произносить: "р-р-р"; руки в стороны; ос, согнуть руки в локтях, "закрыть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лицо полотенцем": "Найди меня"; ос, мяч в правой (левой) руке; руки в стороны; руки вверх, переложить мяч в другую руку; руки в стороны.</w:t>
            </w:r>
          </w:p>
          <w:p w14:paraId="4F79F370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туловища:</w:t>
            </w:r>
          </w:p>
          <w:p w14:paraId="147CFA04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сидя, ноги врозь, флажок в руке наверху потянуться к носкам, коснуться флажком между ног; стоя, ос, руки за спиной; наклон вперед, постучать кулачками по коленкам; сидя на полу, ноги врозь, руки в стороны; наклониться к правой (левой) ноге, коснуться носков; сидя на полу, ноги врозь, полотенца на коленях; лечь на спину, согнуть руки в локтях,"закрыть полотенцем лицо": "Поспим"; стоя, ноги шире плеч, мяч в правой (левой) руке; наклониться к правой (левой) ноге; прокатить мяч к левой (правой) ноге; стоя, мяч в одной руке, внизу; присесть, повернуть корпус вправо (влево), коснуться мячом пола справа (слева); лежа на животе, мяч в руке; поднять, вытянуть руки вперед, вытянуть ноги, поднять мяч перед собой, посмотреть на него.</w:t>
            </w:r>
          </w:p>
          <w:p w14:paraId="19901544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ног:</w:t>
            </w:r>
          </w:p>
          <w:p w14:paraId="478C92D1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лежа на спине, флажок в руках на груди, поднять флажок вверх, поднять ноги, коснуться носков; сидя на коленях, руки на поясе (сзади, на плечах); повернуться направо (налево), назад, посмотреть на пятки; сидя на полу, опираться руками сзади, мяч зажат между ног; поднять ноги прямо, не уронив мяч; ос, флажки на уровне груди, руки на поясе, полотенце (мяч) в согнутых руках перед собой), прыжки на месте.</w:t>
            </w:r>
          </w:p>
          <w:p w14:paraId="76E92FD8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Ритмические движения. Учить выполнять знакомые, ранее выученные упражнения и движения под сопровождение музыки.</w:t>
            </w:r>
          </w:p>
          <w:p w14:paraId="6ADD5C17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Спортивные упражнения. Кататься на трехколесном велосипеде по прямой, по кругу, с поворотами вправо, влево.</w:t>
            </w:r>
          </w:p>
          <w:p w14:paraId="4922CA7A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плаванию (при наличии соответствующих условий).</w:t>
            </w:r>
          </w:p>
          <w:p w14:paraId="56BE885B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"беги", "держись", "вставай", вводить в игры сложные правила, изменяя виды движений. Играть в подвижные игры: "Самолеты" (бег в разных направлениях), "Быстро в домик" (бег врассыпную в разных направлениях), "Догоните мяч" (ловля мяча), "Веселые прыжки" (прыжки с ноги на ногу), "Быстрый мяч" (прокатывание мячя в прямом направлении), "Автомобили" (бег врассыпную), "Поезд" (ходьба и бег в колонне по одному), "Попади в круг" (бросать мяч к цели), "Поймай мяч" (ловля мяча), "Солнышко и дождик" (ходьба, бег врассыпную по сигналу), "Пограничник" (подлезание под дугу), "С кочки на кочку" (прыжки в длину), "Поймай (бросание мяча двумя руками), "Бег в обруче" (бег обегание предметов); игры с персонажами "Кот и мыши","Птички в гнездышках", "Кролики", "Птица и птенчики", "Птички".</w:t>
            </w:r>
          </w:p>
          <w:p w14:paraId="6681E352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Развивать самостоятельность, активность и творчество детей в процессе выполнении движений. Развивать навыки лазанья, ползания; упражнять ловкость и быстроту в выразительном выполнении движений.</w:t>
            </w:r>
          </w:p>
          <w:p w14:paraId="1FFABFF2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Культурно-гигиенические навыки. Знать необходимость соблюдения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гигиенических навыков в повседневной жизни. Развивать навыки мытья рук перед едой, чистки зубов утром и вечером. Формировать элементарные навыки поведения во время приема пищи.</w:t>
            </w:r>
          </w:p>
          <w:p w14:paraId="71A263C1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детей умению следить за своим внешним видом; правильно пользоваться мылом (мыть руки, лицо), вытирать насухо после мытья, вешать на место полотенце, пользоваться расческой.</w:t>
            </w:r>
          </w:p>
          <w:p w14:paraId="7DD9CFD5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культурного поведения за столом: правильно пользоваться приборами; не крошить хлеб, пережевывать пищу с закрытым ртом.</w:t>
            </w:r>
          </w:p>
          <w:p w14:paraId="28070DCD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Поддерживать ребенка к стремлению в самообслуживании: одеваться и раздеваться в определенной последовательности, размещать одежду в шкафу (головной убор, вешалка, полка для обуви), вешать одежду на стульчик, замечать неопрятность в одежде, обращаться за помощью к взрослому, пользоваться столовыми предметами по назначению (держать, подносить ко рту, оставлять после приема пищи).</w:t>
            </w:r>
          </w:p>
          <w:p w14:paraId="31A928D9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привычек здорового образа жизни. Обучать умению различать и называть органы чувств (уши, глаза, нос, рот), давать представление об их роли в организме и о том, как их беречь и ухаживать (не засовывать в нос, уши мелкие предметы).</w:t>
            </w:r>
          </w:p>
          <w:p w14:paraId="4190C939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Развивать элементарные представления о здоровом образе жизни (о переохлаждении, перегревании в том числе), здоровой и вредной пище (овощи, фрукты, молочные продукты, сладости, газированные напитки),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развивать представления о значении физической активности (утренняя зарядка, закаливание, спортивные и подвижные игры).</w:t>
            </w:r>
          </w:p>
          <w:p w14:paraId="6A8478FB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в выполнению упражнений, укрепляющими органы тела и систему организма. Развивать умение рассказывать взрослым о своем самочувствии.</w:t>
            </w:r>
          </w:p>
          <w:p w14:paraId="772216E3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Осуществлять комплекс закаливающих мероприятий с использованием природных факторов - воздуха, учитывая здоровье детей и местные условия.</w:t>
            </w:r>
          </w:p>
          <w:p w14:paraId="71D4FD45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привычку ходить в помещении в легкой одежде, на прогулку одеваться по погоде, носить головной убор от ветра и солнца.</w:t>
            </w:r>
          </w:p>
          <w:p w14:paraId="1305352F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Стимулировать интерес к участию в подвижных играх и физических упражнениях на прогулке.</w:t>
            </w:r>
          </w:p>
          <w:p w14:paraId="49D5FBF4" w14:textId="77777777" w:rsidR="00C35273" w:rsidRDefault="00AA402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Проводить закаливающие процедуры, гимнастику и массаж с помощью взрослого, применять дифференцированный подход к детям с учетом состояния их здоровья. Выполнять дыхательные упражнения. Обеспечить ежедневное пребывание детей на свежем воздухе в соответствии с режимом дня, сезона, погодных условий.</w:t>
            </w:r>
          </w:p>
        </w:tc>
      </w:tr>
      <w:tr w:rsidR="00C35273" w14:paraId="15F9513C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470D5" w14:textId="77777777" w:rsidR="00C35273" w:rsidRDefault="00C35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E957A0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2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D34A1A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Произносить четко гласные (а, у, и) и некоторые согласные (парные) звуки, уточнять и фиксировать артикуляцию звуков, развивать артикуляционный аппарат, развивать умение менять темп речи: медленная речь, говорить потешки ("Выразительное чтение потешки "Как у нашего кота..."").</w:t>
            </w:r>
          </w:p>
          <w:p w14:paraId="4BCE8B08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Словарный запас. Расширять и обогащать словарный запас детей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обобщающими словами, выражающими качество и свойства предметов, по общим (игрушки, мебель (д/игра "Магазин мебели")) и особым признакам, вводить слова-антонимы противоположного значения через игры и игровые упражнения.</w:t>
            </w:r>
          </w:p>
          <w:p w14:paraId="4DB8859A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словарный запас детей, через разгадывание загадок (о весне, деревьях, перелетных птицах, о труде), разучивание скороговорок ("Идёт козёл"), считалок (Г. Лагздынь "Тики-тики"), пение песен.</w:t>
            </w:r>
          </w:p>
          <w:p w14:paraId="3AEA3AAA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согласовывать слова в роде, числе, падеже; употреблять существительные с предлогами в, на, под, за, около; имена существительные в единственном и множественном числе ("Один и много" (трава - травы, соловей - соловьи, цветок - цветы, жук- жуки), глаголы будущем и прошедшем времени ("Чем занимался утром, что ты будешь делать вечером?").</w:t>
            </w:r>
          </w:p>
          <w:p w14:paraId="46D95DCE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делиться впечатлениями после рассматривания картин, предметов, наблюдения за объектами живой и неживой природы, прослушивания произведений ("Рассказ "Земля и вода""), просмотра мультфильмов, сказок, выражать свое мнение.</w:t>
            </w:r>
          </w:p>
          <w:p w14:paraId="1BF07DB5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Слушать и понимать речь взрослых, правильно использовать соответствующие формы речевой этики, строить диалог со взрослыми ("Беседа по сюжетным картинкам на тему "Круг дружбы""), слушать заданные вопросы и давать полные ответы.</w:t>
            </w:r>
          </w:p>
          <w:p w14:paraId="7413425F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 простейшие приемы интонационной выразительности для характеристики персонажей.</w:t>
            </w:r>
          </w:p>
          <w:p w14:paraId="21E62A81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Прививать интерес, желание в обыгрывании и драматизации знакомых сказок. Использовать выразительные простые приемы ритма голоса для описания персонажей, побуждать к игре и инсценировке знакомых сказок, вызывать интерес.</w:t>
            </w:r>
          </w:p>
        </w:tc>
      </w:tr>
      <w:tr w:rsidR="00C35273" w14:paraId="0C3A08F5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E3162" w14:textId="77777777" w:rsidR="00C35273" w:rsidRDefault="00C35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A9341F" w14:textId="77777777" w:rsidR="00C35273" w:rsidRDefault="00AA402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2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4179F5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Пробуждать интерес к книгам (сборник стихов К. Мырзалиева, Усачев А.Умная собачка Соня, Пантелеев Л. Веселый трамвай).</w:t>
            </w:r>
          </w:p>
          <w:p w14:paraId="5DF066AC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Рассматривать с детьми рисунки из знакомых книг, эмоционально рассказывать им о содержании рисунков, слушать мнения детей. Воспитывать умение слушать новые сказки (К. Чуковский "Чудо дерево"), рассказы, стихи (И.Холин "Я тоже к звездам полечу", И. Петросян"Наш дом родной, наш общий дом", В. Орлов "Дом под крышей голубой"), контролировать развитие действий в их содержании, сопереживать героям произведения. Обсуждать с детьми действия героев и последствия их действий. Повторять наиболее интересные, выразительные отрывки из прочитанного произведения, дать детям возможность повторять слова и простые фразы. Способствовать участию в совместной игре со взрослым, обыгрыванию простейших сказок, передавать в них отдельные реплики и эмоциональный образ героев.</w:t>
            </w:r>
          </w:p>
          <w:p w14:paraId="6A9FB6F0" w14:textId="77777777" w:rsidR="00C35273" w:rsidRDefault="00AA402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заучивать стихотворения и потешки.</w:t>
            </w:r>
          </w:p>
        </w:tc>
      </w:tr>
      <w:tr w:rsidR="00C35273" w14:paraId="1CF38F97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64478" w14:textId="77777777" w:rsidR="00C35273" w:rsidRDefault="00C35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2D828A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5C4E5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Звуковая культура речи. Обучать умению слушать слова, произнесенные на казахском языке, правильно произносить и запоминать их ("Дауысын танысаң, не екенін айт!" д/о). Учить правильно произносить специфические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звуки казахского языка. Продолжить работу по развитию артикуляционного аппарата.</w:t>
            </w:r>
          </w:p>
          <w:p w14:paraId="6C8F5A15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правильного произношения и понимания значения слов, обозначающих названия некоторых домашних животных, домашней птицы, деревьев.</w:t>
            </w:r>
          </w:p>
          <w:p w14:paraId="527FD01D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выполнять простые действия по просьбе педагога (бер, алып кел, ал), произносить слова, обозначающие признаки: домашние животные, деревья ("Жасырынған жерін тап" д/ж), геометрические фигуры ("Сиқырлы пішіндер" д/о, "Көлеңкесін тап" д/о).</w:t>
            </w:r>
          </w:p>
          <w:p w14:paraId="0C5FC560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произношения коротких стихотворений (Т.Молдағалиев "Ұшқыш болам"; "Көшеде" тақпақ-мазақтамағы).</w:t>
            </w:r>
          </w:p>
          <w:p w14:paraId="5123A960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словосочетания. Развивать связную речь (существительные и прилагательные, существительные и глагол: "Шалғынға шықты балалар жасыл желек айнала","Ақ айың-ау, ақ қайың, жылтыр сырға, пәк қайың").</w:t>
            </w:r>
          </w:p>
          <w:p w14:paraId="602595E0" w14:textId="77777777" w:rsidR="00C35273" w:rsidRDefault="00AA402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составлять простые предложения, отвечать на простые вопросы (Бұл кім? Бұл не? ("Отан деген не екен?" жаттығу-диалогі)).</w:t>
            </w:r>
          </w:p>
        </w:tc>
      </w:tr>
      <w:tr w:rsidR="00C35273" w14:paraId="13056CF3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845D5" w14:textId="77777777" w:rsidR="00C35273" w:rsidRDefault="00C35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FBDC22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2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3909CC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Число. Формировать представления о понятиях "много", "один", обучать умению различать количество предметов: "много - один" ("Рассели жителей по двум домам "Много" и "Один""), группировать однородные предметы и выделять один из них, находить в окружающей среде один или несколько одинаковых предметов, отвечать на вопрос "сколько?".</w:t>
            </w:r>
          </w:p>
          <w:p w14:paraId="3539C448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"Давайте поиграем в хлопки".</w:t>
            </w:r>
          </w:p>
          <w:p w14:paraId="042BCA96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предметов: сравнивать группы равных и неравных предметов путем сложения предметов или вычитания из предметов, "равны?", "Что больше (меньше)?", отвечать на вопросы.</w:t>
            </w:r>
          </w:p>
          <w:p w14:paraId="1F079A76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"Выводим детенышей на жайляу", "Сколько есть-столько и построю".</w:t>
            </w:r>
          </w:p>
          <w:p w14:paraId="01BD5CAA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</w:t>
            </w:r>
          </w:p>
          <w:p w14:paraId="58989749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 Сравнивать предметы с противоположными и одинаковыми размерами, сравнивать предметы по заданному признаку величины (длина, ширина, высота, общая величина) путем сопоставления одного предмета с другим, сравнивать результаты сравнения по длине, длинные - короткие, одинаковые, равные ("Ручьи разной длины"); обозначать словами высокий низкий, равный, равный по высоте ("Найди двух детенышей одинаковой высоты"); большой - маленький по общей величине ("Найди одинаковую по величине пару").</w:t>
            </w:r>
          </w:p>
          <w:p w14:paraId="70F0A7D5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 Знакомить детей с геометрическими фигурами: треугольник, квадрат, круг, дать возможность исследовать названные фигуры с помощью осязания и зрения ("Что где находится?", "Украсьте платочек").</w:t>
            </w:r>
          </w:p>
          <w:p w14:paraId="5B637ED4" w14:textId="77777777" w:rsidR="00C35273" w:rsidRDefault="00AA402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во времени. Ориентироваться в противоположных частях суток: день - ночь, утро - вечер ("Мишуткин день").</w:t>
            </w:r>
          </w:p>
        </w:tc>
      </w:tr>
      <w:tr w:rsidR="00C35273" w14:paraId="09CA0FD7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16943" w14:textId="77777777" w:rsidR="00C35273" w:rsidRDefault="00C35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A01804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2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C621C7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 Умение называть себя, играть самостоятельно в разные игры, развивать позитивную оценку своих действий и самооценку.</w:t>
            </w:r>
          </w:p>
          <w:p w14:paraId="300A9E58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детей к рассказыванию о своей семье.</w:t>
            </w:r>
          </w:p>
          <w:p w14:paraId="226961A6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навыки самостоятельности: одеваться, умываться.</w:t>
            </w:r>
          </w:p>
          <w:p w14:paraId="3FD3E250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 Умения называть и различать предметы, рассматривать и исследовать их объем, цвет, форму, развивать умение распознавать качества и свойства предметов: на ощупь ("Какая игрушка спряталась?").</w:t>
            </w:r>
          </w:p>
          <w:p w14:paraId="3E9DFC11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бережное отношение к вещам, игрушкам, книгам и посуде (пользоваться за столом, размещение на отведенное место). Активно использовать в речи названия различных предметов, понимать функции предметов, относящихся к группе предметов (одежда и обувь ("Лото "Одежда, обувь"), мебель "Расставим мебель по местам").</w:t>
            </w:r>
          </w:p>
          <w:p w14:paraId="4DDBEC52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ориентироваться в пространстве ("Расставим мебель по местам").</w:t>
            </w:r>
          </w:p>
          <w:p w14:paraId="0905DEF5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 Знакомить с видами транспортных средств и средствах передвижения по воздуху (ракета, военная машина). Знакомить с элементарными правилами пассажиров транспорта (с/р "Космонавты").</w:t>
            </w:r>
          </w:p>
          <w:p w14:paraId="41471653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 Побуждать детей к игровой деятельности на основе наблюдений за трудом взрослых (грузчик, дворник). По мере возможностей детей организовать помощь помощнику воспитателя (протирание пыли на полках, раскладывание ложек по столам), дворнику (собрать мелкие веточки).</w:t>
            </w:r>
          </w:p>
          <w:p w14:paraId="5F304644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выполнять простейшие поручения, готовить материалы: после использования убирать игрушки, книги, предметы на место.</w:t>
            </w:r>
          </w:p>
          <w:p w14:paraId="5A048FEB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Нравственное и патриотическое воспитание. Развивать у детей элементарные представления о "хороших" или "плохих", "правильных" 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"неправильных" поступках; воспитывать социальный и эмоциональный интеллект: привлекать внимание детей к добрым, отзывчивым, заботливым, чутким, внимательным к храбрым поступкам (чтение сказок "Храбрый утенок", "Сметливый заяц").</w:t>
            </w:r>
          </w:p>
          <w:p w14:paraId="7C1215D1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Родина – Казахстан. Формировать знания о городе или поселке, где они проживают, столице Казахстана.</w:t>
            </w:r>
          </w:p>
          <w:p w14:paraId="5CDBDEE5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представления о примерах выражения любви, заботы к окружающим, к сверстникам (игровые ситуации "Как мы одеваемся на прогулку").</w:t>
            </w:r>
          </w:p>
          <w:p w14:paraId="7A02EDA6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навыки организованного поведения в детском саду, дома, на улице, к вежливым отношениям, интерес к общепринятым правилам и нормам: здороваться, прощаться, благодарить за помощь.</w:t>
            </w:r>
          </w:p>
          <w:p w14:paraId="5D64002D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Приучать соблюдать порядок и чистоту в помещении, на участке (не бросать игрушки, складывать на место).</w:t>
            </w:r>
          </w:p>
          <w:p w14:paraId="60679663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интерес к предметам и явлениям живой и неживой природы (солнце светит, птицы поют, одеваем одежду полегче; птицы прилетели: скворцы, скворечники; почки набухли на ветках).</w:t>
            </w:r>
          </w:p>
          <w:p w14:paraId="01013E38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 Формировать элементарные представления о некоторых растениях родного края (осина, вяз; фиалки, нарцисс); комнатных растений (традесканция), распознавать части растений.</w:t>
            </w:r>
          </w:p>
          <w:p w14:paraId="27BC8D30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Животный мир. Закрепить знания о домашних животных (весной), их детенышах, населяющих Казахстан, родной край, прилетающих птицах весной (журавль, скворцы). Развивать навыки наблюдения за обитателями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уголка природы (кормление рыбок аквариуме и проч.).</w:t>
            </w:r>
          </w:p>
          <w:p w14:paraId="07812FAD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Сезонные изменения в природе. Определять погодные условия весной (теплая), вести наблюдение за природными явлениями весной, устанавливать в календаре наблюдений состояния погоды в весенний период года (погода ясная, ветер, погода пасмурная, идет дождь).</w:t>
            </w:r>
          </w:p>
          <w:p w14:paraId="020EB889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Освоение детьми общепринятых правил и норм поведения. Развивать навыки безопасного поведения в группе (не залазить на подоконник, не подходить к розеткам, держаться за перила при подъеме и спуске по лестнице), на прогулке (не ломать ветки, обходить кусты, не выходить на дорогу, не снимать перчатки, не наступать на лужи, не подбирать выпавшие предметы); на игровой площадке и при играх с песком, мелкими предметами (не разбрасывать песок, не засовывать мелкие предметы в уши, нос).</w:t>
            </w:r>
          </w:p>
        </w:tc>
      </w:tr>
      <w:tr w:rsidR="00C35273" w14:paraId="75684C9A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E5F72" w14:textId="77777777" w:rsidR="00C35273" w:rsidRDefault="00C35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30714F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2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77AEED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конструирования, учить различать, называть и использовать основные строительные детали ("Ракета"): кубики, кирпичи, цилиндры, треугольные призмы.</w:t>
            </w:r>
          </w:p>
          <w:p w14:paraId="5E7EA206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Дать возможность самостоятельно сооружать постройки по простым схемам и образцам рисунков, приобщать к умению анализировать свою постройку.</w:t>
            </w:r>
          </w:p>
          <w:p w14:paraId="3B1A978C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в сюжетной игре построенную конструкцию.</w:t>
            </w:r>
          </w:p>
          <w:p w14:paraId="0634A7C3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к конструированию из бумаги ("Лягушка"), следуя образцу, схеме.</w:t>
            </w:r>
          </w:p>
          <w:p w14:paraId="2D148569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Приобщать к умению работать в команде в свободное время, объединять свои поделки в соответствии с общим замыслом, договариваться, кто какую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часть работы будет выполнять ("Забор из лего").</w:t>
            </w:r>
          </w:p>
          <w:p w14:paraId="074ECF03" w14:textId="77777777" w:rsidR="00C35273" w:rsidRDefault="00AA402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Приучать детей после игры аккуратно складывать детали, соблюдать правила техники безопасности.</w:t>
            </w:r>
          </w:p>
        </w:tc>
      </w:tr>
      <w:tr w:rsidR="00C35273" w14:paraId="4AA0B173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F97B9" w14:textId="77777777" w:rsidR="00C35273" w:rsidRDefault="00C35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7C5DB7" w14:textId="77777777" w:rsidR="00C35273" w:rsidRDefault="00AA402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2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23F03A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рисовать горизонтальные и вертикальные линии, проводить их пересечение ("Высотный дом"), изображать предметы различной формы, изображать предметы, состоящие из нескольких горизонтальных и вертикальных линий.</w:t>
            </w:r>
          </w:p>
          <w:p w14:paraId="7CC3A421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набирать краску на кисть: аккуратно обмакивать ее всем ворсом в баночку с краской, снимать лишнюю краску, промывать кисть, протирать салфеткой.</w:t>
            </w:r>
          </w:p>
          <w:p w14:paraId="787C75A1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сюжетные композиции, повторяя рисунок одного предмета или разных предметов ("Цветущий сад"); располагать изображение на листе бумаги целиком ("Ракета"), использовать основные цвета красного, желтого, зеленого, синего.</w:t>
            </w:r>
          </w:p>
          <w:p w14:paraId="59B99434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умение рисовывать простые элементы казахского орнамента ("Лоскутное одеяло").</w:t>
            </w:r>
          </w:p>
          <w:p w14:paraId="3F776C54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Давать возможность самостоятельно придумывать и рисовать палочками на песке, мелом на асфальте.</w:t>
            </w:r>
          </w:p>
          <w:p w14:paraId="63839965" w14:textId="77777777" w:rsidR="00C35273" w:rsidRDefault="00AA402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аккуратность, соблюдать безопасное поведение при рисовании.</w:t>
            </w:r>
          </w:p>
        </w:tc>
      </w:tr>
      <w:tr w:rsidR="00C35273" w14:paraId="37EF8054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468FD" w14:textId="77777777" w:rsidR="00C35273" w:rsidRDefault="00C35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FC6E14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2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7C9A3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Воспитывать интерес к лепке из пластилина и глины. Обучать умению лепить игрушки ("Мячик у забора"), используя приемы отрывания, скатывания, а также скручивания, вытягивания, раскатывания комочков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между ладонями в упражнениях по лепке в свободное время (украшение казахского народа ("кольцо")).</w:t>
            </w:r>
          </w:p>
          <w:p w14:paraId="649F39EB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объединения индивидуальных работ в коллективные композиции.</w:t>
            </w:r>
          </w:p>
          <w:p w14:paraId="4B7DE60E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технику безопасности при лепке, воспитывать бережное отношение к материалам лепки.</w:t>
            </w:r>
          </w:p>
        </w:tc>
      </w:tr>
      <w:tr w:rsidR="00C35273" w14:paraId="41F7D45F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AD6CD" w14:textId="77777777" w:rsidR="00C35273" w:rsidRDefault="00C35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AF70D4" w14:textId="77777777" w:rsidR="00C35273" w:rsidRDefault="00AA402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2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8866AE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Отрабатывать умение предварительно выкладывать на листе бумаги приготовленные детали разной формы ("Ярко светит солнце"), раскладывать их в определенной последовательности, составляя задуманный ребенком или заданный воспитателем предмет, а затем наклеивать полученное изображение на бумагу.</w:t>
            </w:r>
          </w:p>
          <w:p w14:paraId="3ED8102E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Отрабатывать технику наклеивания, используя салфетки для протирания остатков клея.</w:t>
            </w:r>
          </w:p>
          <w:p w14:paraId="01F18EEE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 посудой, предметами быта казахского народа. Оформлять понравившиеся готовые формы предметов простыми элементами казахского орнамента. Закрепить знания о форме предметов и их цвете.</w:t>
            </w:r>
          </w:p>
          <w:p w14:paraId="2B04E840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к преобразованию бумаги (разрывание) ("Зеленая трава"), к составлению коллективной композиции путем размещения и наклеивания в свободное вечернее время.</w:t>
            </w:r>
          </w:p>
          <w:p w14:paraId="764EA409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аккуратность, соблюдать правила техники безопасности при наклеивании.</w:t>
            </w:r>
          </w:p>
        </w:tc>
      </w:tr>
      <w:tr w:rsidR="00C35273" w14:paraId="42D500AA" w14:textId="77777777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B17F4" w14:textId="77777777" w:rsidR="00C35273" w:rsidRDefault="00C35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F2C481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2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697309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Слушание музыки. Учить слушать песни, исполненные на разных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инструментах, запоминать и знать их; слушать произведение до конца.</w:t>
            </w:r>
          </w:p>
          <w:p w14:paraId="536F08DE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сравнивать музыкальное произведение с иллюстрациями, слушать музыку в исполнении взрослых и прослушивать их на аудио, видеозаписях. Учить замечать выразительные средства музыкального произведения: динамику (громко-тихо), темп (быстро-медленно), настроение (грустно, весело, нежно).</w:t>
            </w:r>
          </w:p>
          <w:p w14:paraId="65B41C5D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 "Самолет", Е.Тиличеева "Есть у солнышка друзья", В. Моцарт "Колокольчики звенят",</w:t>
            </w:r>
          </w:p>
          <w:p w14:paraId="49B11552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 Способствовать развитию певческих навыков: петь чисто в диапазоне ре (ми) — ля (си), в одном темпе со всеми, четко произносить слова, передавать характер песни (петь весело, протяжно, игриво).</w:t>
            </w:r>
          </w:p>
          <w:p w14:paraId="298BB618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Петь вместе со взрослым, подстраиваться к его голосу в сопровождении инструмента, вместе начиная и заканчивая пение.</w:t>
            </w:r>
          </w:p>
          <w:p w14:paraId="6FD57F3F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"Дождик" Сл. Н. Френкеля, муз. М. Красева, Е.Тиличеева "Есть у солнышка друзья",</w:t>
            </w:r>
          </w:p>
          <w:p w14:paraId="6C7F8D7E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 Способствовать развитию умения начинать движение после музыкального вступления и заканчивать его.</w:t>
            </w:r>
          </w:p>
          <w:p w14:paraId="7464137B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Улучшать качество исполнения танцевальных движений: притопывать попеременно двумя ногами и одной ногой.</w:t>
            </w:r>
          </w:p>
          <w:p w14:paraId="3E4C4780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музыкальные движения по одному, в парах в соответствии с темпом и характером музыки.</w:t>
            </w:r>
          </w:p>
          <w:p w14:paraId="0F5FD00C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Знакомить с танцевальным искусством казахского народа. Исполнять элементарные элементы казахских танцевальных движений под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музыкальное сопровождение, самостоятельно повторять знакомые танцевальные движения в играх.</w:t>
            </w:r>
          </w:p>
          <w:p w14:paraId="69BD07F7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умения выполнять танцевальные движения в соответствии музыке, в играх.</w:t>
            </w:r>
          </w:p>
          <w:p w14:paraId="13E783FF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Пьеса М. Раухвергера "Танец с воздушными шарами", Е. Обухова "Кукла", "Покажи ладошки" (латв.нар.), Б.Сметана "Полька",</w:t>
            </w:r>
          </w:p>
          <w:p w14:paraId="33BF8B61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 Знакомить детей с некоторыми детскими музыкальными инструментами: дудочкой, металлофоном, колокольчиком, бубном, маракасом, барабаном, и их звучанием.</w:t>
            </w:r>
          </w:p>
          <w:p w14:paraId="5652D57D" w14:textId="77777777" w:rsidR="00C35273" w:rsidRDefault="00AA40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приобретению элементарных навыков игры на детских ударных инструментах и металлофоне (на одной пластине), выбивая ритм. (Игра на колокольчиках)</w:t>
            </w:r>
          </w:p>
        </w:tc>
      </w:tr>
    </w:tbl>
    <w:p w14:paraId="008754F3" w14:textId="77777777" w:rsidR="00C35273" w:rsidRDefault="00C35273"/>
    <w:sectPr w:rsidR="00C35273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273"/>
    <w:rsid w:val="009F0A6F"/>
    <w:rsid w:val="00AA4020"/>
    <w:rsid w:val="00AA4FAD"/>
    <w:rsid w:val="00C35273"/>
    <w:rsid w:val="00CB2297"/>
    <w:rsid w:val="00DD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14B3"/>
  <w15:docId w15:val="{A42027A6-A8DC-407B-B355-D14FC757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3308</Words>
  <Characters>18861</Characters>
  <Application>Microsoft Office Word</Application>
  <DocSecurity>0</DocSecurity>
  <Lines>157</Lines>
  <Paragraphs>44</Paragraphs>
  <ScaleCrop>false</ScaleCrop>
  <Company>SPecialiST RePack</Company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7</cp:revision>
  <dcterms:created xsi:type="dcterms:W3CDTF">2024-09-09T10:53:00Z</dcterms:created>
  <dcterms:modified xsi:type="dcterms:W3CDTF">2026-08-25T16:26:00Z</dcterms:modified>
</cp:coreProperties>
</file>